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5275580" cy="669290"/>
            <wp:effectExtent l="0" t="0" r="0" b="0"/>
            <wp:wrapTight wrapText="bothSides">
              <wp:wrapPolygon edited="0">
                <wp:start x="-30" y="0"/>
                <wp:lineTo x="-30" y="20864"/>
                <wp:lineTo x="21522" y="20864"/>
                <wp:lineTo x="21522" y="0"/>
                <wp:lineTo x="-30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44"/>
          <w:szCs w:val="44"/>
        </w:rPr>
        <w:t xml:space="preserve"> </w:t>
      </w:r>
      <w:r>
        <w:rPr>
          <w:rFonts w:cs="Times New Roman" w:ascii="Times New Roman" w:hAnsi="Times New Roman"/>
          <w:b/>
          <w:sz w:val="44"/>
          <w:szCs w:val="44"/>
        </w:rPr>
        <w:t xml:space="preserve">  </w:t>
      </w:r>
      <w:r>
        <w:rPr>
          <w:rFonts w:cs="Times New Roman" w:ascii="Times New Roman" w:hAnsi="Times New Roman"/>
          <w:b/>
          <w:sz w:val="48"/>
          <w:szCs w:val="48"/>
        </w:rPr>
        <w:t>ИЮНЬ 2026</w:t>
      </w:r>
    </w:p>
    <w:tbl>
      <w:tblPr>
        <w:tblStyle w:val="a3"/>
        <w:tblW w:w="11446" w:type="dxa"/>
        <w:jc w:val="left"/>
        <w:tblInd w:w="-2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2"/>
        <w:gridCol w:w="3324"/>
        <w:gridCol w:w="5162"/>
        <w:gridCol w:w="676"/>
        <w:gridCol w:w="392"/>
      </w:tblGrid>
      <w:tr>
        <w:trPr/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0"/>
                <w:u w:val="single"/>
              </w:rPr>
              <w:t>БОГОСЛУЖЕНИЕ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0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ДЕНЬ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СВЯТОГО ДУХА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СВТ. АЛЕКСИЯ,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МИТР. МОСКОВСКОГО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БЛАГОСЛВОЕНИЕМ ХЛЕБОВ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209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8"/>
                <w:szCs w:val="28"/>
              </w:rPr>
              <w:t>ВЛАДИМИРСКОЙ</w:t>
            </w:r>
            <w:r>
              <w:rPr>
                <w:rFonts w:cs="Times New Roman" w:ascii="Times New Roman" w:hAnsi="Times New Roman"/>
                <w:b/>
                <w:color w:val="C9211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6"/>
                <w:szCs w:val="16"/>
              </w:rPr>
              <w:t>РАВНОАПОСТОЛЬНЫХ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16"/>
                <w:szCs w:val="16"/>
              </w:rPr>
              <w:t>КОНСТАНТИНА И  ЕЛЕНЫ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olor w:val="C9211E"/>
                <w:sz w:val="28"/>
                <w:szCs w:val="28"/>
                <w:u w:val="single"/>
              </w:rPr>
              <w:t>ПРЕСТОЛЬНЫЙ ПРАЗДНИК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208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8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СВЯТОМУ ДУХУ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СВТ. ЛЕОНТИЯ РОСТОВСКОГО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СОБОР РОСТОВО-ЯРОСЛАВСКИХ СВЯТЫХ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1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98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ОТДАНИЕ ПЯТИДЕСЯТНИЦЫ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БЛЖ. КСЕНИИ ПЕТЕРБУРГСКОЙ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 БЛЖ. КСЕНИИ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45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44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1-Я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ВСЕХ СВЯТЫХ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СВТ. ИГНАТИЯ РОСТОВСКОГО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СВЯТИТЕЛЯ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ЛУКИ КРЫМСКОГО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 СВТ. ЛУКЕ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ИСААКИЯ ДАЛМАТСКОГО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АПОСТОЛА ЕРМА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3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2-Я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ВСЕХ СВЯТЫХ В ЗЕМЛЕ РОССИЙСКОЙ ПРОСИЯВШИХ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31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31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ПРАВЕДНОГО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ИОАННА</w:t>
            </w:r>
            <w:r>
              <w:rPr>
                <w:rFonts w:cs="Times New Roman" w:ascii="Times New Roman" w:hAnsi="Times New Roman"/>
                <w:b/>
              </w:rPr>
              <w:t xml:space="preserve">  КРОНШТАДСКОГО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sz w:val="16"/>
                <w:szCs w:val="16"/>
              </w:rPr>
              <w:t>(ПАМЯТЬ ПЕРЕНЕСЕНА С 14 ИЮНЯ ПО УСТАВУ</w:t>
            </w:r>
            <w:r>
              <w:rPr>
                <w:rFonts w:cs="Times New Roman" w:ascii="Times New Roman" w:hAnsi="Times New Roman"/>
                <w:b/>
                <w:i/>
                <w:iCs/>
                <w:sz w:val="10"/>
                <w:szCs w:val="10"/>
              </w:rPr>
              <w:t>)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31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ПРП. МЕФОДИЯ ПЕСНОШСКОГО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31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 ИЮЯ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ПРП. ВИССАРИОНА ЕГИПЕТСКОГО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20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МЧ. ФЕОДОРА АНКИРСКОГО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01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3-Я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ЯРОСЛАВСКОЙ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БЛГВ. КНН. ВАСИЛИЯ И КОНСТАНТИНА ЯРОСЛАВСКИХ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00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«ДОСТОЙНО ЕСТЬ»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31" w:hRule="atLeast"/>
        </w:trPr>
        <w:tc>
          <w:tcPr>
            <w:tcW w:w="18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26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МЦ. АКИЛИНЫ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27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ПРОРОКА ЕЛИСЕЯ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НЕДЕЛЯ 4-Я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ПРОРОКА АМОСА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ИЮЛЯ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2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БОГОЛЮБСКОЙ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ИКОНЫ БОЖИЕЙ МАТЕРИ</w:t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1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6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0b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10791</TotalTime>
  <Application>Trio_Office/6.2.8.2$Windows_x86 LibreOffice_project/</Application>
  <Pages>1</Pages>
  <Words>352</Words>
  <Characters>2013</Characters>
  <CharactersWithSpaces>2361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2026-05-27T08:00:00Z</cp:lastPrinted>
  <dcterms:modified xsi:type="dcterms:W3CDTF">2026-06-02T12:44:55Z</dcterms:modified>
  <cp:revision>338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