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14"/>
        </w:rPr>
      </w:pPr>
      <w:r>
        <w:rPr/>
        <w:drawing>
          <wp:inline distT="0" distB="0" distL="0" distR="0">
            <wp:extent cx="7077075" cy="901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Cs w:val="8"/>
        </w:rPr>
      </w:pPr>
      <w:r>
        <w:rPr>
          <w:rFonts w:cs="Times New Roman" w:ascii="Times New Roman" w:hAnsi="Times New Roman"/>
          <w:b/>
          <w:szCs w:val="8"/>
        </w:rPr>
        <w:t xml:space="preserve"> </w:t>
      </w:r>
      <w:r>
        <w:rPr>
          <w:rFonts w:cs="Times New Roman" w:ascii="Times New Roman" w:hAnsi="Times New Roman"/>
          <w:b/>
          <w:szCs w:val="8"/>
        </w:rPr>
        <w:t xml:space="preserve">РАСПИСАНИЕ БОГОСЛУЖЕНИЙ 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4"/>
          <w:szCs w:val="48"/>
        </w:rPr>
      </w:pPr>
      <w:r>
        <w:rPr>
          <w:rFonts w:cs="Times New Roman" w:ascii="Times New Roman" w:hAnsi="Times New Roman"/>
          <w:b/>
          <w:sz w:val="56"/>
          <w:szCs w:val="28"/>
        </w:rPr>
        <w:t xml:space="preserve">АПРЕЛЬ </w:t>
      </w:r>
      <w:r>
        <w:rPr>
          <w:rFonts w:cs="Times New Roman" w:ascii="Times New Roman" w:hAnsi="Times New Roman"/>
          <w:b/>
          <w:sz w:val="52"/>
          <w:szCs w:val="32"/>
        </w:rPr>
        <w:t>2025</w:t>
      </w:r>
    </w:p>
    <w:tbl>
      <w:tblPr>
        <w:tblStyle w:val="a3"/>
        <w:tblW w:w="11678" w:type="dxa"/>
        <w:jc w:val="left"/>
        <w:tblInd w:w="-3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0"/>
        <w:gridCol w:w="3139"/>
        <w:gridCol w:w="4965"/>
        <w:gridCol w:w="1139"/>
        <w:gridCol w:w="565"/>
      </w:tblGrid>
      <w:tr>
        <w:trPr/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46380" cy="24638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12395" cy="192405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4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8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10.00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МЦ. ФОТИНИИ САМАРЯНЫНИ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«СТОЯНИЕ МАРИИ ЕГИПЕТСКОЙ»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БОГОСЛУЖЕНИЕ С ЧТЕНИЕМ ПОЛНОГО КАНОНА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ПРП. АНДРЕЯ КРИТСКОГО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 ЖИТИЯ ПРП. МАРИИ ЕГИПЕТСКОЙ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ЧЕТВЕРТОК ВЕЛИКОГО КАНОНА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ЧАСЫ, ИЗОБРАЗИТЕЛЬНЫ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СЩМЧ. ВАСИЛИЯ АНКИРСКОГО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СЛУЖБА С АКАФИСТОМ БОЖИЕЙ МАТЕРИ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СУББОТА АКАФИСТА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ПОХВАЛА БОЖИЕЙ МАТЕРИ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56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5-Я ВЕЛИКОГО ПОСТА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ПАМЯТЬ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100-ЛЕТИЯ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ПРЕСТАВЛЕНИЯ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СВЯТИТЕЛЯ ТИХОНА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ПАТРИАРХА МОСКОВСКОГО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 ВСЕЯ РОССИИ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ВСЕНОЩНОЕ БДЕНИЕ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БЛАГОСЛОВЕНИЕМ ХЛЕБОВ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115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БЛАГОВЕЩЕНИЕ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8"/>
                <w:szCs w:val="18"/>
              </w:rPr>
              <w:t>ПРЕСВЯТОЙ БОГОРОДИЦЫ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5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5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СОБОРОВАНИЕ   18.00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МЦ. МАТРОНЫ СОЛУНСКОЙ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ИЛАРИОНА НОВОГО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 С КАНОНОМ БОЖИЕЙ МАТЕРИ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КУРСЫ ПО ИЗУЧЕНИЮ БОГОСЛУЖЕНИЯ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ИОАННА ПУСТЫННИКА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ПОЛИЕЛЕЙНАЯ СЛУЖБА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ЛАЗАРЕВА СУББОТА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20"/>
                <w:szCs w:val="20"/>
              </w:rPr>
              <w:t>ХРАМОВЫЙ ПРАЗДНИК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ВСЕНОЩНОЕ БДЕНИЕ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БЛАГОСЛОВЕНИЕМ ХЛЕБОВ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76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</w:rPr>
              <w:t>ВЕРБНОЕ ВОСКРЕСЕНЬЕ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ВХОД ГОСПОДЕНЬ В ИЕРУСАЛИМ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74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74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ПОНЕДЕЛЬНИК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 С ЕВАНГЕЛИЕМ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ВТОРНИК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ЧАСЫ С ЕВАНГЕЛИЕМ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ВЕЛИКАЯ СРЕДА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УТРЕНЯ, ЧАСЫ С ЕВАНГЕЛИЕМ,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 ПРЕЖДЕОСВЯЩЕННЫХ ДАРОВ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ПОВЕЧЕРИЕ, УТРЕНЯ,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ИСПОВЕДЬ ДЛЯ ПРИЧАЩАЮЩИХСЯ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 ЧЕТВЕРГ, СУББОТУ И В ПАСХУ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ЧЕТВЕРТОК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РАННЯЯ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УТРЕНЯ С ЧТЕНИЕМ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12-ТИ СТРАСТНЫХ ЕВАНГЕЛИЙ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ВЕЛИКИЙ ПЯТОК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ЦАРСКИЕ ЧАСЫ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ИЗНЕСЕНИЕМ ПЛАЩАНИЦЫ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 С ПОГРЕБЕНИЕМ ПЛАЩАНИЦЫ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36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ВЕЛИКАЯ СУББОТА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34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ОСВЯЩЕНИЕ КУЛИЧЕЙ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11.00-20.00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АК</w:t>
            </w:r>
          </w:p>
        </w:tc>
      </w:tr>
      <w:tr>
        <w:trPr>
          <w:trHeight w:val="34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ИСПОВЕДЬ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283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ПОЛУНОЩНИЦА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05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72"/>
                <w:szCs w:val="7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72"/>
                <w:szCs w:val="72"/>
              </w:rPr>
              <w:t>ПАСХА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ВОСКРЕСЕНИЕ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ХРИСТОВО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КРЕСТНЫЙ ХОД, УТРЕНЯ,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НОЧНАЯ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4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ПОЗДНЯЯ 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ПАСХАЛЬНАЯ ВЕЧЕРНЯ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  <w:bookmarkStart w:id="0" w:name="_Hlk193202433"/>
            <w:bookmarkEnd w:id="0"/>
          </w:p>
        </w:tc>
      </w:tr>
      <w:tr>
        <w:trPr>
          <w:trHeight w:val="276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ВТОРНИК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ИВЕРСКОЙ ИКОНЫ БОЖИЕЙ МАТЕРИ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СРЕДА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ЧЕТВЕРТОК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ПЯТОК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 «ЖИВОНОСНЫЙ ИСТОЧНИК»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АПРЕЛЯ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СУББОТА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СВЕТЛОЙ СЕДМИЦЫ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КРЕСТНЫЙ ХОД,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РАЗДАЧА АРТОСА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НЕДЕЛЯ 2-Я ПО ПАСХЕ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АПОСТОЛА ФОМЫ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АПОСТОЛОВ АРИСТАРХА,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ПУДА И ТРОФИМА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БОГОСЛУЖЕНИЕ С АКАФИСТОМ О УПОКОЕНИИ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РАДОНИЦА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</w:rPr>
              <w:t>ПАСХАЛЬНОЕ ПОМИНОВЕНИЕ УСОПШИХ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ПАНИХИДА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ПАНИХИДА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АПРЕЛЯ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ЗОСИМЫ СОЛОВЕЦКОГО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СВТ. НИКОЛАЮ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МАЯ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ИОАННА, УЧЕНИКА ДЕКАПОЛИТА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МАЯ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БЛАЖЕННОЙ МАТРОНЫ МОСКОВСКОЙ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МОЛЕБЕН С АКАФИСТОМ БЛЖ. МАТРОНЕ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МАЯ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СВТ. НИКОЛАЯ СЕРБСКОГО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УТРЕНЯ, ЛИТУРГИЯ, ПАНИХИДА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ВСЕНОЩНОЕ БДЕНИЕ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МАЯ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1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НЕДЕЛЯ 3-Я ПО ПАСХЕ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СВЯТЫХ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ЖЕН-МИРОНОСИЦ</w:t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ВОДОСВЯТНЫЙ МОЛЕБЕН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8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ЛИТУРГИЯ, КРЕСТНЫЙ ХОД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cs="Times New Roman" w:ascii="Times New Roman" w:hAnsi="Times New Roman"/>
          <w:bCs/>
          <w:sz w:val="36"/>
          <w:szCs w:val="3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sz w:val="36"/>
          <w:szCs w:val="36"/>
        </w:rPr>
        <w:t>тел. 8 980 703 66 30                                             http: bozhedomka.ru</w:t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12215</TotalTime>
  <Application>Trio_Office/6.2.8.2$Windows_x86 LibreOffice_project/</Application>
  <Pages>1</Pages>
  <Words>617</Words>
  <Characters>3523</Characters>
  <CharactersWithSpaces>4132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2025-03-28T13:56:00Z</cp:lastPrinted>
  <dcterms:modified xsi:type="dcterms:W3CDTF">2025-03-30T23:59:48Z</dcterms:modified>
  <cp:revision>336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