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6"/>
          <w:szCs w:val="28"/>
        </w:rPr>
        <w:t xml:space="preserve">ВЕЛИКИЙ ПОСТ 2024 </w:t>
      </w:r>
    </w:p>
    <w:tbl>
      <w:tblPr>
        <w:tblStyle w:val="a3"/>
        <w:tblW w:w="11280" w:type="dxa"/>
        <w:jc w:val="left"/>
        <w:tblInd w:w="-3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3"/>
        <w:gridCol w:w="3640"/>
        <w:gridCol w:w="4467"/>
        <w:gridCol w:w="1020"/>
        <w:gridCol w:w="340"/>
      </w:tblGrid>
      <w:tr>
        <w:trPr/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ДАТА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МЕСЯЦЕСЛОВ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БОГОСЛУЖЕНИЕ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ВРЕМЯ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0"/>
              </w:rPr>
              <w:t>ИЕРЕЙ</w:t>
            </w:r>
          </w:p>
        </w:tc>
      </w:tr>
      <w:tr>
        <w:trPr>
          <w:trHeight w:val="120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0"/>
              </w:rPr>
              <w:t>ВОСКРЕСЕНЬЕ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ТОРЖЕСТВА ПРАВОСЛАВИЯ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119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ВОСКРЕСНАЯ ШКОЛА ДЛЯ ДЕТЕЙ 11.00</w:t>
            </w:r>
          </w:p>
        </w:tc>
      </w:tr>
      <w:tr>
        <w:trPr>
          <w:trHeight w:val="99" w:hRule="atLeast"/>
        </w:trPr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ГРИГОРИЯ РИМСКОГО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НИКИФОРА КОНСТАНТИНОПОЛЬСКОГО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СОБОРОВАНИЕ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6"/>
                <w:szCs w:val="20"/>
              </w:rPr>
              <w:t>ВСЕ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ФЕОГНОСТА МОСКОВСКОГО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9-Й ЧАС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28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МЧ. АГАПИЯ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ПОВЕЧЕРИЕ С КАНОНОМ БОЖИЕЙ МАТЕРИ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29 МАРТА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МЧ. САВИНА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УТРЕНЯ, ЧАСЫ, 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ПАРАСТАС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17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РОДИТЕЛЬСКАЯ СУББОТА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ПРП. АЛЕКСИЯ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ЧЕЛОВЕКА БОЖИЯ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16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6"/>
                <w:szCs w:val="20"/>
              </w:rPr>
              <w:t>ВСЕ</w:t>
            </w:r>
          </w:p>
        </w:tc>
      </w:tr>
      <w:tr>
        <w:trPr>
          <w:trHeight w:val="105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0"/>
              </w:rPr>
              <w:t>ВОСКРЕСЕНЬЕ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2-Я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ГРИГОРИЯ ФЕССАЛОНИТСКОГО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103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103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03" w:hRule="atLeast"/>
        </w:trPr>
        <w:tc>
          <w:tcPr>
            <w:tcW w:w="18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ПАССИЯ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03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ВОСКРЕСНАЯ ШКОЛА ДЛЯ ДЕТЕЙ 11.00</w:t>
            </w:r>
          </w:p>
        </w:tc>
      </w:tr>
      <w:tr>
        <w:trPr>
          <w:trHeight w:val="103" w:hRule="atLeast"/>
        </w:trPr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МЧЧ. ХРИСАНФА И ДАРИИ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ПРПП. ИОАННА, СЕРГИЯ, ПАТРИКИЯ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СОБОРОВАНИЕ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0"/>
              </w:rPr>
              <w:t>ВСЕ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СЕРАФИМА ВЫРИЦКОГО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9-Й ЧАС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СЩМЧ. ВАСИЛИЯ АНКИРСКОГО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ПОВЕЧЕРИЕ С КАНОНОМ БОЖИЕЙ МАТЕРИ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КУРСЫ ПО ИЗУЧЕНИЮ БОГОСЛУЖЕНИЯ  18.00</w:t>
            </w:r>
          </w:p>
        </w:tc>
      </w:tr>
      <w:tr>
        <w:trPr>
          <w:trHeight w:val="202" w:hRule="atLeast"/>
        </w:trPr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НИКОНА КИЕВО-ПЕЧЕРСКОГО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УТРЕНЯ, ЧАСЫ, 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ЗАХАРИИ МОНАХА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ЛИТУРГИЯ, ПАНИХИДА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 БЛАГОСЛОВЕНИЕМ ХЛЕБОВ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130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0"/>
              </w:rPr>
              <w:t>ВОСКРЕСЕНЬЕ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КРЕСТОПОКЛОННАЯ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БЛАГОВЕЩЕНИЕ ПРЕСВЯТОЙ БОГОРОДИЦЫ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128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128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28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ВОСКРЕСНАЯ ШКОЛА ДЛЯ ДЕТЕЙ 11.00</w:t>
            </w:r>
          </w:p>
        </w:tc>
      </w:tr>
      <w:tr>
        <w:trPr>
          <w:trHeight w:val="202" w:hRule="atLeast"/>
        </w:trPr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СОБОР АРХАНГЕЛА ГАВРИИЛА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МЦ. МАТРОНЫ 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СОБОРОВАНИЕ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0"/>
              </w:rPr>
              <w:t>ВСЕ</w:t>
            </w:r>
          </w:p>
        </w:tc>
      </w:tr>
      <w:tr>
        <w:trPr>
          <w:trHeight w:val="135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ИЛАРИОНА ПЕЛИТИКИТСКОГО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35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9-Й ЧАС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35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ИОАННА ПУСТЫННИКА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ПОВЕЧЕРИЕ С КАНОНОМ БОЖИЕЙ МАТЕРИ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ИОАННА ЛЕСТВЕЧНИКА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УТРЕНЯ, ЧАСЫ, 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ПАРАСТАС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РОДИТЕЛЬСКАЯ СУББОТА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0"/>
              </w:rPr>
              <w:t>ВСЕ</w:t>
            </w:r>
          </w:p>
        </w:tc>
      </w:tr>
      <w:tr>
        <w:trPr>
          <w:trHeight w:val="91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0"/>
              </w:rPr>
              <w:t>ВОСКРЕСЕНЬЕ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4-Я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ИОАННА ЛЕСТВИЧНИКА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8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8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8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ПАССИЯ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89" w:hRule="atLeast"/>
        </w:trPr>
        <w:tc>
          <w:tcPr>
            <w:tcW w:w="1094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ВОСКРЕСНАЯ ШКОЛА ДЛЯ ДЕТЕЙ 11.00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9" w:hRule="atLeast"/>
        </w:trPr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ТИТА ЧУДОТВОРЦА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МЦ. ФЕОДОСИИ ДЕВЫ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СОБОРОВАНИЕ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0"/>
              </w:rPr>
              <w:t>ВСЕ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ИОСИФА ПЕСНОПИСЦА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УТРЕНЯ, ЧАСЫ, 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МАРИИНО СТОЯНИЕ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</w:rPr>
              <w:t xml:space="preserve">УСТАВНОЕ БОГОСЛУЖЕНИЕ С ЧТЕНИЕМ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</w:rPr>
              <w:t xml:space="preserve">КАНОНА ПРП. АНДРЕЯ КРИТСКОГО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</w:rPr>
              <w:t>И ЖИТИЯ ПРП. МАРИИ ЕГИПЕТСКОЙ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ЧЕТВЕРТОК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ВЕЛИКОГО КАНОНА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ЧАСЫ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РАВНОАПОСТОЛЬНОГО МЕФОДИЯ,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УЧИТЕЛЯ СЛАВЯНСКОГО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ЧАСЫ, 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 xml:space="preserve">УСТАВНОЕ БОГОСЛУЖЕНИЕ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С АКАФИСТОМ БОГОРОДИЦЕ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17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ПОХВАЛА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ПРЕСВЯТОЙ БОГОРОДИЦЫ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 АКАФИСТА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16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91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0"/>
              </w:rPr>
              <w:t>ВОСКРЕСЕНЬЕ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5-Я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МАРИИ ЕГИПЕТСКОЙ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8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8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8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ПАССИЯ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89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ВОСКРЕСНАЯ ШКОЛА ДЛЯ ДЕТЕЙ 11.00</w:t>
            </w:r>
          </w:p>
        </w:tc>
      </w:tr>
      <w:tr>
        <w:trPr>
          <w:trHeight w:val="202" w:hRule="atLeast"/>
        </w:trPr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ВАДИМА АРХИМАНДРИТА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МЧ. ТЕРЕНТИЯ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СОБОРОВАНИЕ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0"/>
              </w:rPr>
              <w:t>ВСЕ</w:t>
            </w:r>
          </w:p>
        </w:tc>
      </w:tr>
      <w:tr>
        <w:trPr>
          <w:trHeight w:val="135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ИАКОВА ЖЕЛЕЗНОБОРОВСКОГО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35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9-Й ЧАС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35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СЩМЧ. ЗИНОНА ВЕРОНИЙСКОГО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УТРЕНЯ,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ПОВЕЧЕРИЕ С КАНОНОМ БОЖИЕЙ МАТЕРИ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КУРСЫ ПО ИЗУЧЕНИЮ БОГОСЛУЖЕНИЯ  18.00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МЦ. ФОМАИДЫ ЕГИПЕТСКОЙ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УТРЕНЯ, ЧАСЫ, 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ПОЛИЕЛЕЙ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0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0"/>
              </w:rPr>
              <w:t>ЛАЗАРЕВА СУББОТА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0"/>
                <w:szCs w:val="20"/>
              </w:rPr>
              <w:t>ХРАМОВЫЙ ПРАЗДНИК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</w:rPr>
              <w:t>С БЛАГОСЛОВЕНИЕМ ХЛЕБОВ И ОСВЯЩЕНИЕ ВЕРБЫ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193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8"/>
                <w:szCs w:val="20"/>
              </w:rPr>
              <w:t>ВОСКРЕСЕНЬЕ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0"/>
              </w:rPr>
              <w:t>ВЕРБНОЕ ВОСКРЕСЕНЬЕ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 xml:space="preserve">ВХОД ГОСПОДЕНЬ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В ИЕРУСАЛИМ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  <w:bookmarkStart w:id="0" w:name="_GoBack"/>
            <w:bookmarkEnd w:id="0"/>
          </w:p>
        </w:tc>
      </w:tr>
      <w:tr>
        <w:trPr>
          <w:trHeight w:val="99" w:hRule="atLeast"/>
        </w:trPr>
        <w:tc>
          <w:tcPr>
            <w:tcW w:w="1128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ВОСКРЕСНАЯ ШКОЛА ДЛЯ ДЕТЕЙ 11.00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29 АПРЕЛЯ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ВЕЛИКИЙ ПОНЕДЕЛЬНИК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УТРЕНЯ, ЧАСЫ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 АПРЕЛЯ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ВЕЛИКИЙ ВТОРНИК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УТРЕНЯ, ЧАСЫ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МАЯ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ВЕЛИКАЯ СРЕДА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УТРЕНЯ, ЧАСЫ С ЧТЕНИЕМ ЕВАНГЕЛИЯ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ЛИТУРГИЯ ПРЕЖДЕОСВЯЩЕННЫХ ДАРОВ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66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МАЯ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ВЕЛИКИЙ ЧЕТВЕРТОК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РАННЯЯ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</w:t>
            </w:r>
          </w:p>
        </w:tc>
      </w:tr>
      <w:tr>
        <w:trPr>
          <w:trHeight w:val="66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66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ПОСЛЕДОВАНИЕ 12-ТИ СТРАСТНЫХ ЕВАНГЕЛИЙ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66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МАЯ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ВЕЛИКИЙ ПЯТОК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ЦАРСКИЕ ЧАСЫ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66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ВЕЧЕРНЯ С ВЫНОСОМ ПЛАЩАНИЦЫ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66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</w:rPr>
              <w:t>ПОСЛЕДОВАНИЕ ПОГРЕБЕНИЯ ПЛАЩАНИЦЫ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99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 МАЯ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ВЕЛИКА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0"/>
              </w:rPr>
              <w:t>ВСЕ</w:t>
            </w:r>
          </w:p>
        </w:tc>
      </w:tr>
      <w:tr>
        <w:trPr>
          <w:trHeight w:val="71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ПАСХАЛЬНАЯ ПОЛУНОЩНИЦА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23.00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КРЕСТНЫЙ ХОД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23.45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18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 МАЯ</w:t>
            </w:r>
          </w:p>
        </w:tc>
        <w:tc>
          <w:tcPr>
            <w:tcW w:w="36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16"/>
                <w:szCs w:val="20"/>
              </w:rPr>
              <w:t>СВЕТЛОЕ ХРИСТОВО ВОСКРЕСЕНИЕ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56"/>
                <w:szCs w:val="20"/>
              </w:rPr>
              <w:t>ПАСХА</w:t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ПАСХАЛЬНАЯ УТРЕНЯ, ЛИТУРГИЯ 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8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ПОЗДНЯЯ ЛИТУРГИЯ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8" w:hRule="atLeast"/>
        </w:trPr>
        <w:tc>
          <w:tcPr>
            <w:tcW w:w="18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ПАСХАЛЬНАЯ ВЕЧЕРНЯ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17.00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ind w:hanging="0"/>
        <w:jc w:val="center"/>
        <w:rPr/>
      </w:pPr>
      <w:r>
        <w:rPr>
          <w:rFonts w:cs="Times New Roman" w:ascii="Times New Roman" w:hAnsi="Times New Roman"/>
          <w:b/>
          <w:sz w:val="32"/>
          <w:szCs w:val="30"/>
        </w:rPr>
        <w:t>СОБОРОРВАНИЕ :    26 марта 18:00,  2 апреля 10:00,  9 апреля 18:00,                                16 апреля 10:00,      23 апреля 18:00.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CF68-5256-4FCD-A52F-7404F96A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9087</TotalTime>
  <Application>Trio_Office/6.2.8.2$Windows_x86 LibreOffice_project/</Application>
  <Pages>2</Pages>
  <Words>841</Words>
  <Characters>4799</Characters>
  <CharactersWithSpaces>5629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2024-03-15T07:06:00Z</cp:lastPrinted>
  <dcterms:modified xsi:type="dcterms:W3CDTF">2024-03-31T17:19:08Z</dcterms:modified>
  <cp:revision>262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