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44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705485</wp:posOffset>
            </wp:positionH>
            <wp:positionV relativeFrom="paragraph">
              <wp:posOffset>635</wp:posOffset>
            </wp:positionV>
            <wp:extent cx="7560310" cy="96202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44"/>
          <w:szCs w:val="28"/>
        </w:rPr>
        <w:tab/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bidi w:val="0"/>
        <w:spacing w:lineRule="auto" w:line="240" w:before="0" w:after="0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РАСПИСАНИЕ БОГОСЛУЖЕНИЙ </w:t>
      </w:r>
      <w:r>
        <w:rPr>
          <w:rFonts w:cs="Times New Roman" w:ascii="Times New Roman" w:hAnsi="Times New Roman"/>
          <w:b/>
          <w:sz w:val="40"/>
          <w:szCs w:val="40"/>
          <w:lang w:val="ru-RU"/>
        </w:rPr>
        <w:t xml:space="preserve">НА </w:t>
      </w:r>
      <w:r>
        <w:rPr>
          <w:rFonts w:cs="Times New Roman" w:ascii="Times New Roman" w:hAnsi="Times New Roman"/>
          <w:b/>
          <w:sz w:val="40"/>
          <w:szCs w:val="40"/>
        </w:rPr>
        <w:t>ИЮНЬ 2021 г.</w:t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sz w:val="40"/>
          <w:szCs w:val="40"/>
        </w:rPr>
      </w:r>
    </w:p>
    <w:tbl>
      <w:tblPr>
        <w:tblStyle w:val="a3"/>
        <w:tblW w:w="11249" w:type="dxa"/>
        <w:jc w:val="left"/>
        <w:tblInd w:w="-7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0"/>
        <w:gridCol w:w="3410"/>
        <w:gridCol w:w="4240"/>
        <w:gridCol w:w="1359"/>
      </w:tblGrid>
      <w:tr>
        <w:trPr/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МЕСЯЦЕСЛОВ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БОГОСЛУЖЕНИЕ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  <w:u w:val="single"/>
              </w:rPr>
              <w:t>ВРЕМЯ</w:t>
            </w:r>
          </w:p>
        </w:tc>
      </w:tr>
      <w:tr>
        <w:trPr>
          <w:trHeight w:val="63" w:hRule="atLeast"/>
        </w:trPr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 xml:space="preserve">БЛГВ. КН.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ДИМИТРИЯ ДОНСКОГО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ПОЛИЕЛЕЙ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23" w:hRule="atLeast"/>
        </w:trPr>
        <w:tc>
          <w:tcPr>
            <w:tcW w:w="22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АЛЕКСИЯ МОСКОВСКОГО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322" w:hRule="atLeast"/>
        </w:trPr>
        <w:tc>
          <w:tcPr>
            <w:tcW w:w="22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 С БЛАГОСЛОВЕНИЕМ ХЛЕБОВ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968" w:hRule="atLeast"/>
        </w:trPr>
        <w:tc>
          <w:tcPr>
            <w:tcW w:w="22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6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color w:val="C9211E"/>
                <w:sz w:val="36"/>
                <w:szCs w:val="28"/>
                <w:u w:val="single"/>
              </w:rPr>
              <w:t>ПРЕСТОЛЬНЫЙ ПРАЗДНИК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 xml:space="preserve">ВЛАДИМИРСКОЙ ИКОНЫ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>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 xml:space="preserve">РАВНОАПП.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КОНСТАНТИНА И ЕЛЕНЫ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С АКАФИСТОМ ПЕРЕД ВЛАДИМИРСКОЙ ИКОНОЙ БОЖИЕЙ МАТЕРИ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967" w:hRule="atLeast"/>
        </w:trPr>
        <w:tc>
          <w:tcPr>
            <w:tcW w:w="22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ЛИТУРГИЯ, КРЕСТНЫЙ ХОД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8.30</w:t>
            </w:r>
          </w:p>
        </w:tc>
      </w:tr>
      <w:tr>
        <w:trPr>
          <w:trHeight w:val="967" w:hRule="atLeast"/>
        </w:trPr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МЧ. ВАСИЛИСКА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555" w:hRule="atLeast"/>
        </w:trPr>
        <w:tc>
          <w:tcPr>
            <w:tcW w:w="22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ЛЕОНТИЯ РОСТОВСКОГО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СОБОР РОСТОВО-ЯРОСЛАВСКИХ СВЯТЫХ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ЛИТУРГИЯ, ПАНИХИДА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555" w:hRule="atLeast"/>
        </w:trPr>
        <w:tc>
          <w:tcPr>
            <w:tcW w:w="22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20" w:hRule="atLeast"/>
        </w:trPr>
        <w:tc>
          <w:tcPr>
            <w:tcW w:w="22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4"/>
              </w:rPr>
              <w:t>ВОСКРЕСЕНЬЕ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НЕДЕЛЯ О СЛЕПОМ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БЛЖ. КСЕНИИ ПЕТЕРБУРГСКОЙ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320" w:hRule="atLeast"/>
        </w:trPr>
        <w:tc>
          <w:tcPr>
            <w:tcW w:w="22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ЛИТУРГИЯ, КРЕСТНЫЙ ХОД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320" w:hRule="atLeast"/>
        </w:trPr>
        <w:tc>
          <w:tcPr>
            <w:tcW w:w="22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ВЕЧЕРНЯ С АКАФИСТОМ ВОСКРЕСЕНИЮ ХРИСТОВУ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480" w:hRule="atLeast"/>
        </w:trPr>
        <w:tc>
          <w:tcPr>
            <w:tcW w:w="22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ОТДАНИЕ ПАСХИ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 ПАСХАЛЬНЫМ ЧИНОМ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480" w:hRule="atLeast"/>
        </w:trPr>
        <w:tc>
          <w:tcPr>
            <w:tcW w:w="22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 С БЛАГОСЛОВЕНИЕМ ХЛЕБОВ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22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color w:val="C9211E"/>
                <w:sz w:val="44"/>
                <w:szCs w:val="28"/>
                <w:u w:val="single"/>
              </w:rPr>
              <w:t>ВОЗНЕСЕНИЕ ГОСПОДНЕ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480" w:hRule="atLeast"/>
        </w:trPr>
        <w:tc>
          <w:tcPr>
            <w:tcW w:w="22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ПОЛИЕЛЕЙ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967" w:hRule="atLeast"/>
        </w:trPr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ИКОНЫ БОЖИЕЙ МАТЕРИ «СПОРУЧНИЦА ГРЕШНЫХ»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ЛУКИ КРЫМСКОГО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480" w:hRule="atLeast"/>
        </w:trPr>
        <w:tc>
          <w:tcPr>
            <w:tcW w:w="22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ПРП. ИСААКИЯ ДАЛМАТСКОГО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ЛИТУРГИЯ, ПАНИХИДА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480" w:hRule="atLeast"/>
        </w:trPr>
        <w:tc>
          <w:tcPr>
            <w:tcW w:w="22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480" w:hRule="atLeast"/>
        </w:trPr>
        <w:tc>
          <w:tcPr>
            <w:tcW w:w="22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4"/>
              </w:rPr>
              <w:t>ВОСКРЕСЕНЬЕ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НЕДЕЛЯ 7-Я ПО ПАСХЕ,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СВВ. ОТЦОВ 1 ВСЕЛЕНСКОГО СОБОРА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240" w:hRule="atLeast"/>
        </w:trPr>
        <w:tc>
          <w:tcPr>
            <w:tcW w:w="22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240" w:hRule="atLeast"/>
        </w:trPr>
        <w:tc>
          <w:tcPr>
            <w:tcW w:w="22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ПОЛИЕЛЕЙ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480" w:hRule="atLeast"/>
        </w:trPr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ПОНЕДЕЛЬНИК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ПРАВ. ИОАННА КРОНШТАДТСКОГО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967" w:hRule="atLeast"/>
        </w:trPr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ОТДАНИЕ ВОЗНЕСЕНИЯ ГОСПОДНЯ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ПАРАСТАС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(ЗАУПОКОЙНОЕ БОГОСЛУЖЕНИЕ)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480" w:hRule="atLeast"/>
        </w:trPr>
        <w:tc>
          <w:tcPr>
            <w:tcW w:w="22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ТРОИЦКАЯ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36"/>
                <w:szCs w:val="28"/>
                <w:u w:val="single"/>
              </w:rPr>
              <w:t xml:space="preserve">РОДИТЕЛЬСКАЯ </w:t>
            </w:r>
            <w:r>
              <w:rPr>
                <w:rFonts w:cs="Times New Roman" w:ascii="Times New Roman" w:hAnsi="Times New Roman"/>
                <w:b/>
                <w:i/>
                <w:sz w:val="52"/>
                <w:szCs w:val="28"/>
                <w:u w:val="single"/>
              </w:rPr>
              <w:t>СУББОТА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ЛИТУРГИЯ,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ВСЕЛЕНСКАЯ ПАНИХИДА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480" w:hRule="atLeast"/>
        </w:trPr>
        <w:tc>
          <w:tcPr>
            <w:tcW w:w="22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 С БЛАГОСЛОВЕНИЕМ ХЛЕБОВ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20" w:hRule="atLeast"/>
        </w:trPr>
        <w:tc>
          <w:tcPr>
            <w:tcW w:w="22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4"/>
              </w:rPr>
              <w:t>ВОСКРЕСЕНЬЕ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8"/>
              </w:rPr>
              <w:t>ПЯТИДЕСЯТНИЦА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color w:val="C9211E"/>
                <w:sz w:val="72"/>
                <w:szCs w:val="28"/>
                <w:u w:val="single"/>
              </w:rPr>
              <w:t>ТРОИЦА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320" w:hRule="atLeast"/>
        </w:trPr>
        <w:tc>
          <w:tcPr>
            <w:tcW w:w="22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ЛИТУРГИЯ, ВЕЧЕРНЯ С КОЛЕНОПРЕКЛОННЫМИ МОЛИТВАМИ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320" w:hRule="atLeast"/>
        </w:trPr>
        <w:tc>
          <w:tcPr>
            <w:tcW w:w="22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БОГОСЛУЖЕНИЕ С АКАФИСТОМ СВЯТОМУ ДУХУ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967" w:hRule="atLeast"/>
        </w:trPr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ПОНЕДЕЛЬНИК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8"/>
              </w:rPr>
              <w:t>ДЕНЬ СВЯТОГО ДУХА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967" w:hRule="atLeast"/>
        </w:trPr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ВАСИЛИЯ РЯЗАНСКОГО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967" w:hRule="atLeast"/>
        </w:trPr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</w:rPr>
              <w:t>«ДОСТОЙНО ЕСТЬ»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967" w:hRule="atLeast"/>
        </w:trPr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ПРП. ОНУФРИЯ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ВЕЧЕРНЯ С АКАФИСТОМ СВЯТОЙ ТРОИЦЕ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480" w:hRule="atLeast"/>
        </w:trPr>
        <w:tc>
          <w:tcPr>
            <w:tcW w:w="22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ОТДАНИЕ ПЯТИДЕСЯТНИЦЫ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ЛИТУРГИЯ, ПАНИХИДА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480" w:hRule="atLeast"/>
        </w:trPr>
        <w:tc>
          <w:tcPr>
            <w:tcW w:w="22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413" w:hRule="atLeast"/>
        </w:trPr>
        <w:tc>
          <w:tcPr>
            <w:tcW w:w="22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4"/>
              </w:rPr>
              <w:t>ВОСКРЕСЕНЬЕ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НЕДЕЛЯ 1-Я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8"/>
              </w:rPr>
              <w:t>ВСЕХ СВЯТЫХ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  <w:bookmarkStart w:id="0" w:name="_GoBack"/>
            <w:bookmarkEnd w:id="0"/>
          </w:p>
        </w:tc>
      </w:tr>
      <w:tr>
        <w:trPr>
          <w:trHeight w:val="412" w:hRule="atLeast"/>
        </w:trPr>
        <w:tc>
          <w:tcPr>
            <w:tcW w:w="22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480" w:hRule="atLeast"/>
        </w:trPr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МЧ. МАНУИЛА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480" w:hRule="atLeast"/>
        </w:trPr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БОГОСЛЮБСКОЙ ИКОНЫ БОЖИЕЙ МАТЕРИ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</w:tbl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36"/>
          <w:szCs w:val="40"/>
        </w:rPr>
      </w:pPr>
      <w:r>
        <w:rPr>
          <w:rFonts w:cs="Times New Roman" w:ascii="Times New Roman" w:hAnsi="Times New Roman"/>
          <w:b/>
          <w:sz w:val="36"/>
          <w:szCs w:val="40"/>
        </w:rPr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Normal"/>
        <w:spacing w:lineRule="auto" w:line="240" w:before="0" w:after="200"/>
        <w:ind w:firstLine="709"/>
        <w:rPr/>
      </w:pPr>
      <w:r>
        <w:rPr>
          <w:rFonts w:cs="Times New Roman" w:ascii="Times New Roman" w:hAnsi="Times New Roman"/>
          <w:b/>
          <w:sz w:val="30"/>
          <w:szCs w:val="30"/>
        </w:rPr>
        <w:t>Телефон храма: 8 980 703 66 30         Сайт прихода http://bozhedomka.ru/</w:t>
        <w:br/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32e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EBFF-9F89-42DE-9F20-5AE6B5DC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Trio_Office/6.2.8.2$Windows_x86 LibreOffice_project/</Application>
  <Pages>2</Pages>
  <Words>355</Words>
  <Characters>2029</Characters>
  <CharactersWithSpaces>2380</CharactersWithSpaces>
  <Paragraphs>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2020-09-26T12:25:00Z</cp:lastPrinted>
  <dcterms:modified xsi:type="dcterms:W3CDTF">2021-05-28T07:29:25Z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