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72"/>
          <w:szCs w:val="28"/>
        </w:rPr>
      </w:pPr>
      <w:r>
        <w:rPr>
          <w:rFonts w:cs="Times New Roman" w:ascii="Times New Roman" w:hAnsi="Times New Roman"/>
          <w:b/>
          <w:sz w:val="72"/>
          <w:szCs w:val="28"/>
        </w:rPr>
        <w:t xml:space="preserve">РАСПИСАНИЕ АПРЕЛЬ 2023 </w:t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56"/>
          <w:szCs w:val="28"/>
        </w:rPr>
      </w:pPr>
      <w:r>
        <w:rPr>
          <w:rFonts w:cs="Times New Roman" w:ascii="Times New Roman" w:hAnsi="Times New Roman"/>
          <w:b/>
          <w:i/>
          <w:sz w:val="72"/>
          <w:szCs w:val="28"/>
        </w:rPr>
        <w:t xml:space="preserve">(ОБНОВЛЕННОЕ) </w:t>
      </w:r>
    </w:p>
    <w:tbl>
      <w:tblPr>
        <w:tblStyle w:val="a3"/>
        <w:tblW w:w="1088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0"/>
        <w:gridCol w:w="4140"/>
        <w:gridCol w:w="3810"/>
        <w:gridCol w:w="940"/>
      </w:tblGrid>
      <w:tr>
        <w:trPr/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  <w:u w:val="single"/>
              </w:rPr>
              <w:t>ВРЕМЯ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ПОХВАЛА ПРЕСВЯТОЙ БОГОРОДИЦЫ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0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НЕДЕЛЯ 5-Я ВЕЛИКОГО ПОСТА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МАРИИ ЕГИПЕТСКОЙ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60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60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ПАССИЯ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СЕРАФИМА ВЫРИЦКОГО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СВЩМЧ. ВАСИЛИЯ АНКИРСКОГО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088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 xml:space="preserve">СОБОРОВАНИЕ 18.00 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ПРП. НИКОНА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КИЕВО-ПЕЧЕРСКОГО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ЗАХАРИИ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 БЛАГОСЛОВЕНИЕМ ХЛЕБОВ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59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БЛАГОВЕЩЕНИЕ ПРЕСВЯТОЙ БОГОРОДИЦЫ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РАННЯЯ ЛИТУРГИЯ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6.30</w:t>
            </w:r>
          </w:p>
        </w:tc>
      </w:tr>
      <w:tr>
        <w:trPr>
          <w:trHeight w:val="259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ПОЗДНЯЯ ЛИТУРГИЯ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259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ПОЛИЕЛЕЙ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  <w:szCs w:val="28"/>
              </w:rPr>
              <w:t>ЛАЗАРЕВА СУББОТА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C9211E"/>
                <w:sz w:val="32"/>
                <w:szCs w:val="28"/>
              </w:rPr>
              <w:t>(ХРАМОВЫЙ ПРАЗДНИК)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 БЛАГОСЛОВЕНИЕМ ХЛЕБОВ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35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4"/>
                <w:szCs w:val="28"/>
              </w:rPr>
              <w:t>ВЕРБНОЕ ВОСКРЕСЕНЬЕ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  <w:szCs w:val="28"/>
              </w:rPr>
              <w:t xml:space="preserve">ВХОД ГОСПОДЕНЬ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  <w:szCs w:val="28"/>
              </w:rPr>
              <w:t>В ИЕРУСАЛИМ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РАННЯЯ ЛИТУРГИЯ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6.30</w:t>
            </w:r>
          </w:p>
        </w:tc>
      </w:tr>
      <w:tr>
        <w:trPr>
          <w:trHeight w:val="135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</w:tr>
      <w:tr>
        <w:trPr>
          <w:trHeight w:val="254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ПОЗДНЯЯ ЛИТУРГИЯ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>ВЕЛИКИЙ ПОНЕДЕЛЬНИК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ЧАСЫ С ЧТЕНИЕМ ЕВАНГЕЛИЯ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АПРЕЛЯ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8"/>
              </w:rPr>
              <w:t>ВЕЛИКИЙ ВТОРНИК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ЧАСЫ С ЧТЕНИЕМ ЕВАНГЕЛИЯ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28"/>
              </w:rPr>
              <w:t>ВЕЛИКАЯ СРЕДА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ЧАСЫ С ЧТЕНИЕМ ЕВАНГЕЛИЯ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АПРЕЛЯ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>ВЕЛИКИЙ ЧЕТВЕРТОК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РАННЯЯ ЛИТУРГИЯ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6.30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ПОЗДНЯЯ ЛИТУРГИЯ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БОГОСЛУЖЕНИЕ С ЧТЕНИЕМ 12-ТИ СТРАСТНЫХ ЕВАНГЕЛИЙ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57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АПРЕЛЯ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8"/>
              </w:rPr>
              <w:t>ВЕЛИКИЙ ПЯТОК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ЦАРСКИЕ ЧАСЫ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56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ВЫНОСОМ ПЛАЩАНИЦЫ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14.00</w:t>
            </w:r>
          </w:p>
        </w:tc>
      </w:tr>
      <w:tr>
        <w:trPr>
          <w:trHeight w:val="56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БОГОСЛУЖЕНИЕ С ПОГРЕБЕНИЕМ ПЛАЩАНИЦЫ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16.00</w:t>
            </w:r>
            <w:bookmarkStart w:id="0" w:name="_GoBack"/>
            <w:bookmarkEnd w:id="0"/>
          </w:p>
        </w:tc>
      </w:tr>
      <w:tr>
        <w:trPr>
          <w:trHeight w:val="135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АПРЕЛЯ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8"/>
              </w:rPr>
              <w:t>ВЕЛИКАЯ СУББОТА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35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ПОЛУНОЩНИЦА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23.00</w:t>
            </w:r>
          </w:p>
        </w:tc>
      </w:tr>
      <w:tr>
        <w:trPr>
          <w:trHeight w:val="135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КРЕСТНЫЙ ХОД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23.50</w:t>
            </w:r>
          </w:p>
        </w:tc>
      </w:tr>
      <w:tr>
        <w:trPr>
          <w:trHeight w:val="135" w:hRule="atLeast"/>
        </w:trPr>
        <w:tc>
          <w:tcPr>
            <w:tcW w:w="1088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ОСВЯЩЕНИЕ КУЛИЧЕЙ 12.00 – 20.00</w:t>
            </w:r>
          </w:p>
        </w:tc>
      </w:tr>
      <w:tr>
        <w:trPr>
          <w:trHeight w:val="275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8"/>
              </w:rPr>
              <w:t>СВЕТЛОЕ ХРИСТОВО ВОСКРЕСЕНИЕ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96"/>
                <w:szCs w:val="28"/>
              </w:rPr>
              <w:t>ПАСХА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НОЧНАЯ ЛИТУРГИЯ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0.00</w:t>
            </w:r>
          </w:p>
        </w:tc>
      </w:tr>
      <w:tr>
        <w:trPr>
          <w:trHeight w:val="275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ПОЗДНЯЯ ЛИТУРГИЯ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275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ПАСХАЛЬНАЯ ВЕЧЕРНЯ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56" w:hRule="atLeast"/>
        </w:trPr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АПРЕЛЯ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СВЕТЛЫЙ ПОНЕДЕЛЬНИК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ЛИТУРГИЯ, КРЕСТНЫЙ ХОД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56" w:hRule="atLeast"/>
        </w:trPr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АПРЕЛЯ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СВЕТЛЫЙ ВТОРНИК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ИВЕРСКОЙ ИКОНЫ БОГОРОДИЦЫ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ЛИТУРГИЯ, КРЕСТНЫЙ ХОД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56" w:hRule="atLeast"/>
        </w:trPr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АПРЕЛЯ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СВЕТЛАЯ СРЕДА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ЛИТУРГИЯ, КРЕСТНЫЙ ХОД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56" w:hRule="atLeast"/>
        </w:trPr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АПРЕЛЯ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СВЕТЛЫЙ ЧЕТВЕРГ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ЛИТУРГИЯ, КРЕСТНЫЙ ХОД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56" w:hRule="atLeast"/>
        </w:trPr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АПРЕЛЯ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СВЕТЛАЯ ПЯТНИЦА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ИКОНЫ БОГОРОДИЦЫ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«ЖИВОНОСНЫЙ ИСТОЧНИК»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ЛИТУРГИЯ, ВОДОСВЯТНЫЙ МОЛЕБЕН, КРЕСТНЫЙ ХОД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13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>СВЕТЛАЯ СУББОТА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ЛИТУРГИЯ, КРЕСТНЫЙ ХОД,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РАЗДАЧА АРТОСА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12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35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АПРЕЛЯ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2"/>
                <w:szCs w:val="28"/>
              </w:rPr>
              <w:t>ФОМИНО ВОСКРЕСЕНЬЕ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35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КРЕСТНЫЙ ХОД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35" w:hRule="atLeast"/>
        </w:trPr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СВЩМЧ. АНТИПЫ ПЕРГАМСКОГО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ЗАУПОКОНОЕ БОГОСЛУЖЕНИЕ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 УПОКОЕНИИ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ВСЕХ УСОПШИХ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13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5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56"/>
                <w:szCs w:val="28"/>
              </w:rPr>
              <w:t>РАДОНИЦА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ПАСХАЛЬНОЕ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ПОМИНОВЕНИЕ УСОПШИХ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РАННЯЯ ЛИТУРГИЯ,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ПАСХАЛЬНАЯ ПАНИХИДА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6.30</w:t>
            </w:r>
          </w:p>
        </w:tc>
      </w:tr>
      <w:tr>
        <w:trPr>
          <w:trHeight w:val="412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ПОЗДНЯЯ ЛИТУРГИЯ,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ПАСХАЛЬНАЯ ПАНИХИДА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35" w:hRule="atLeast"/>
        </w:trPr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МАРТИНА ИСПОВЕДНИКА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78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АПОСТОЛА АРИСТАРХА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77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ВЕЧЕРНЯ, УТРЕНЯ С АКАФИСТОМ ПЕРЕД ВЛАДИМИРСКОЙ ИКОНОЙ БОЖИЕЙ МАТЕРИ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78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МЦЦ. АГАПИИ, ИРИНЫ, ХИОНИИ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77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78" w:hRule="atLeast"/>
        </w:trPr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НЕДЕЛЯ 3-Я ПО ПАСХЕ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ЖЕН-МИРОНОСИЦ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77" w:hRule="atLeast"/>
        </w:trPr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</w:tbl>
    <w:p>
      <w:pPr>
        <w:pStyle w:val="Normal"/>
        <w:spacing w:lineRule="auto" w:line="240"/>
        <w:ind w:firstLine="709"/>
        <w:rPr>
          <w:rFonts w:ascii="Times New Roman" w:hAnsi="Times New Roman" w:cs="Times New Roman"/>
          <w:b/>
          <w:b/>
          <w:sz w:val="44"/>
          <w:szCs w:val="30"/>
        </w:rPr>
      </w:pPr>
      <w:r>
        <w:rPr>
          <w:rFonts w:cs="Times New Roman" w:ascii="Times New Roman" w:hAnsi="Times New Roman"/>
          <w:b/>
          <w:sz w:val="44"/>
          <w:szCs w:val="30"/>
        </w:rPr>
        <w:t>тел. 8 980 703 66 30       http: bozhedomka.ru</w:t>
      </w:r>
    </w:p>
    <w:p>
      <w:pPr>
        <w:pStyle w:val="Normal"/>
        <w:spacing w:lineRule="auto" w:line="240" w:before="0" w:after="200"/>
        <w:ind w:left="993" w:hanging="0"/>
        <w:rPr/>
      </w:pPr>
      <w:r>
        <w:rPr/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b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08A4-FF41-41AD-A29D-D3973BE0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Application>Trio_Office/6.2.8.2$Windows_x86 LibreOffice_project/</Application>
  <Pages>2</Pages>
  <Words>470</Words>
  <Characters>2679</Characters>
  <CharactersWithSpaces>3143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2023-01-31T12:39:00Z</cp:lastPrinted>
  <dcterms:modified xsi:type="dcterms:W3CDTF">2023-04-09T12:36:55Z</dcterms:modified>
  <cp:revision>157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